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  <w:gridCol w:w="9343"/>
        <w:gridCol w:w="6"/>
      </w:tblGrid>
      <w:tr w:rsidR="0008681C" w:rsidRPr="0008681C" w:rsidTr="0008681C">
        <w:trPr>
          <w:tblCellSpacing w:w="0" w:type="dxa"/>
        </w:trPr>
        <w:tc>
          <w:tcPr>
            <w:tcW w:w="0" w:type="auto"/>
            <w:vAlign w:val="center"/>
            <w:hideMark/>
          </w:tcPr>
          <w:p w:rsidR="0008681C" w:rsidRPr="0008681C" w:rsidRDefault="0008681C" w:rsidP="00086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pct"/>
            <w:vAlign w:val="center"/>
            <w:hideMark/>
          </w:tcPr>
          <w:p w:rsidR="0008681C" w:rsidRPr="0008681C" w:rsidRDefault="0008681C" w:rsidP="00086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83204"/>
                <w:sz w:val="32"/>
                <w:szCs w:val="32"/>
                <w:lang w:eastAsia="ru-RU"/>
              </w:rPr>
            </w:pPr>
            <w:r w:rsidRPr="0008681C">
              <w:rPr>
                <w:rFonts w:ascii="Times New Roman" w:eastAsia="Times New Roman" w:hAnsi="Times New Roman" w:cs="Times New Roman"/>
                <w:b/>
                <w:bCs/>
                <w:color w:val="A83204"/>
                <w:sz w:val="32"/>
                <w:szCs w:val="32"/>
                <w:lang w:eastAsia="ru-RU"/>
              </w:rPr>
              <w:t xml:space="preserve">План внедрения ФГОС </w:t>
            </w:r>
            <w:proofErr w:type="gramStart"/>
            <w:r w:rsidRPr="0008681C">
              <w:rPr>
                <w:rFonts w:ascii="Times New Roman" w:eastAsia="Times New Roman" w:hAnsi="Times New Roman" w:cs="Times New Roman"/>
                <w:b/>
                <w:bCs/>
                <w:color w:val="A83204"/>
                <w:sz w:val="32"/>
                <w:szCs w:val="32"/>
                <w:lang w:eastAsia="ru-RU"/>
              </w:rPr>
              <w:t>ДО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8681C" w:rsidRPr="0008681C" w:rsidRDefault="0008681C" w:rsidP="00086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681C" w:rsidRPr="0008681C" w:rsidRDefault="0008681C" w:rsidP="0008681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7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740"/>
      </w:tblGrid>
      <w:tr w:rsidR="0008681C" w:rsidRPr="0008681C" w:rsidTr="0008681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81C" w:rsidRPr="0008681C" w:rsidRDefault="0008681C" w:rsidP="0008681C">
            <w:pPr>
              <w:spacing w:before="100" w:beforeAutospacing="1" w:after="100" w:afterAutospacing="1" w:line="240" w:lineRule="auto"/>
              <w:ind w:left="73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81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Утвержден </w:t>
            </w:r>
          </w:p>
          <w:p w:rsidR="0008681C" w:rsidRPr="0008681C" w:rsidRDefault="0008681C" w:rsidP="0008681C">
            <w:pPr>
              <w:spacing w:before="100" w:beforeAutospacing="1" w:after="100" w:afterAutospacing="1" w:line="240" w:lineRule="auto"/>
              <w:ind w:left="73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81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приказом руководителя</w:t>
            </w:r>
            <w:r w:rsidRPr="00086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8681C" w:rsidRPr="0008681C" w:rsidRDefault="0008681C" w:rsidP="0030020D">
            <w:pPr>
              <w:spacing w:before="100" w:beforeAutospacing="1" w:after="100" w:afterAutospacing="1" w:line="240" w:lineRule="auto"/>
              <w:ind w:left="73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81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 </w:t>
            </w:r>
            <w:r w:rsidR="003002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01.</w:t>
            </w:r>
            <w:r w:rsidR="0030020D" w:rsidRPr="003002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="003002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30020D" w:rsidRPr="003002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08681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.2013 г. № </w:t>
            </w:r>
            <w:r w:rsidR="0030020D" w:rsidRPr="003002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87</w:t>
            </w:r>
            <w:r w:rsidRPr="00086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8681C" w:rsidRPr="0008681C" w:rsidTr="0008681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681C" w:rsidRPr="0008681C" w:rsidRDefault="0008681C" w:rsidP="00086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8681C" w:rsidRPr="0008681C" w:rsidRDefault="0008681C" w:rsidP="0008681C">
      <w:pPr>
        <w:spacing w:before="100" w:beforeAutospacing="1" w:after="100" w:afterAutospacing="1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  <w:t xml:space="preserve">План внедрения </w:t>
      </w:r>
    </w:p>
    <w:p w:rsidR="0008681C" w:rsidRPr="0008681C" w:rsidRDefault="0008681C" w:rsidP="0008681C">
      <w:pPr>
        <w:spacing w:before="100" w:beforeAutospacing="1" w:after="100" w:afterAutospacing="1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 xml:space="preserve">федерального государственного образовательного стандарта </w:t>
      </w:r>
    </w:p>
    <w:p w:rsidR="0008681C" w:rsidRPr="0008681C" w:rsidRDefault="0008681C" w:rsidP="0008681C">
      <w:pPr>
        <w:spacing w:before="100" w:beforeAutospacing="1" w:after="100" w:afterAutospacing="1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 xml:space="preserve">дошкольного </w:t>
      </w:r>
      <w:r w:rsidR="0030020D">
        <w:rPr>
          <w:rFonts w:ascii="Times New Roman" w:eastAsia="Times New Roman" w:hAnsi="Times New Roman" w:cs="Times New Roman"/>
          <w:b/>
          <w:bCs/>
          <w:sz w:val="26"/>
          <w:lang w:eastAsia="ru-RU"/>
        </w:rPr>
        <w:t xml:space="preserve">образования (далее ФГОС </w:t>
      </w:r>
      <w:proofErr w:type="gramStart"/>
      <w:r w:rsidR="0030020D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ДО</w:t>
      </w:r>
      <w:proofErr w:type="gramEnd"/>
      <w:r w:rsidR="0030020D">
        <w:rPr>
          <w:rFonts w:ascii="Times New Roman" w:eastAsia="Times New Roman" w:hAnsi="Times New Roman" w:cs="Times New Roman"/>
          <w:b/>
          <w:bCs/>
          <w:sz w:val="26"/>
          <w:lang w:eastAsia="ru-RU"/>
        </w:rPr>
        <w:t>) в МАДОУ Детский сад № 290»</w:t>
      </w: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 xml:space="preserve"> </w:t>
      </w:r>
    </w:p>
    <w:p w:rsidR="0008681C" w:rsidRPr="0008681C" w:rsidRDefault="0008681C" w:rsidP="0008681C">
      <w:pPr>
        <w:spacing w:before="100" w:beforeAutospacing="1" w:after="100" w:afterAutospacing="1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на 2013 – 2015 годы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before="100" w:beforeAutospacing="1" w:after="100" w:afterAutospacing="1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sz w:val="16"/>
          <w:lang w:eastAsia="ru-RU"/>
        </w:rPr>
        <w:t> 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40" w:lineRule="auto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Цель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: создание системы организационно - управленческого и методического обеспечения по</w:t>
      </w:r>
      <w:r w:rsidRPr="0008681C">
        <w:rPr>
          <w:rFonts w:ascii="Times New Roman" w:eastAsia="Times New Roman" w:hAnsi="Times New Roman" w:cs="Times New Roman"/>
          <w:color w:val="000000"/>
          <w:sz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организации и введению федерального государственного образовательного станда</w:t>
      </w:r>
      <w:r w:rsidR="0030020D">
        <w:rPr>
          <w:rFonts w:ascii="Times New Roman" w:eastAsia="Times New Roman" w:hAnsi="Times New Roman" w:cs="Times New Roman"/>
          <w:sz w:val="26"/>
          <w:szCs w:val="26"/>
          <w:lang w:eastAsia="ru-RU"/>
        </w:rPr>
        <w:t>рта дошкольного образования в МА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ДОУ Детский сад № </w:t>
      </w:r>
      <w:r w:rsidR="0030020D">
        <w:rPr>
          <w:rFonts w:ascii="Times New Roman" w:eastAsia="Times New Roman" w:hAnsi="Times New Roman" w:cs="Times New Roman"/>
          <w:sz w:val="26"/>
          <w:szCs w:val="26"/>
          <w:lang w:eastAsia="ru-RU"/>
        </w:rPr>
        <w:t>290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71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За</w:t>
      </w:r>
      <w:r w:rsidRPr="0008681C">
        <w:rPr>
          <w:rFonts w:ascii="Times New Roman" w:eastAsia="Times New Roman" w:hAnsi="Times New Roman" w:cs="Times New Roman"/>
          <w:b/>
          <w:bCs/>
          <w:spacing w:val="1"/>
          <w:sz w:val="26"/>
          <w:lang w:eastAsia="ru-RU"/>
        </w:rPr>
        <w:t>д</w:t>
      </w: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b/>
          <w:bCs/>
          <w:spacing w:val="-1"/>
          <w:sz w:val="26"/>
          <w:lang w:eastAsia="ru-RU"/>
        </w:rPr>
        <w:t>ч</w:t>
      </w:r>
      <w:r w:rsidRPr="0008681C">
        <w:rPr>
          <w:rFonts w:ascii="Times New Roman" w:eastAsia="Times New Roman" w:hAnsi="Times New Roman" w:cs="Times New Roman"/>
          <w:b/>
          <w:bCs/>
          <w:spacing w:val="2"/>
          <w:sz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before="7" w:after="0" w:line="240" w:lineRule="auto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1.Создать условия для введения и реализации Ф</w:t>
      </w:r>
      <w:r w:rsidR="0030020D">
        <w:rPr>
          <w:rFonts w:ascii="Times New Roman" w:eastAsia="Times New Roman" w:hAnsi="Times New Roman" w:cs="Times New Roman"/>
          <w:sz w:val="26"/>
          <w:szCs w:val="26"/>
          <w:lang w:eastAsia="ru-RU"/>
        </w:rPr>
        <w:t>ГОС дошкольного образования в МА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ДОУ Детский сад № </w:t>
      </w:r>
      <w:r w:rsidR="0030020D">
        <w:rPr>
          <w:rFonts w:ascii="Times New Roman" w:eastAsia="Times New Roman" w:hAnsi="Times New Roman" w:cs="Times New Roman"/>
          <w:sz w:val="26"/>
          <w:szCs w:val="26"/>
          <w:lang w:eastAsia="ru-RU"/>
        </w:rPr>
        <w:t>290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2.Привести в соответствие с требованиями 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Ф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Г</w:t>
      </w:r>
      <w:r w:rsidRPr="0008681C">
        <w:rPr>
          <w:rFonts w:ascii="Times New Roman" w:eastAsia="Times New Roman" w:hAnsi="Times New Roman" w:cs="Times New Roman"/>
          <w:spacing w:val="3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С </w:t>
      </w:r>
      <w:proofErr w:type="gramStart"/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ДО</w:t>
      </w:r>
      <w:proofErr w:type="gramEnd"/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proofErr w:type="gramStart"/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ма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н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-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п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во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ую</w:t>
      </w:r>
      <w:proofErr w:type="gramEnd"/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з</w:t>
      </w:r>
      <w:r w:rsidR="0030020D">
        <w:rPr>
          <w:rFonts w:ascii="Times New Roman" w:eastAsia="Times New Roman" w:hAnsi="Times New Roman" w:cs="Times New Roman"/>
          <w:sz w:val="26"/>
          <w:szCs w:val="26"/>
          <w:lang w:eastAsia="ru-RU"/>
        </w:rPr>
        <w:t>у учреждения МА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ДОУ Детский сад № </w:t>
      </w:r>
      <w:r w:rsidR="0030020D">
        <w:rPr>
          <w:rFonts w:ascii="Times New Roman" w:eastAsia="Times New Roman" w:hAnsi="Times New Roman" w:cs="Times New Roman"/>
          <w:sz w:val="26"/>
          <w:szCs w:val="26"/>
          <w:lang w:eastAsia="ru-RU"/>
        </w:rPr>
        <w:t>290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before="7" w:after="0" w:line="240" w:lineRule="auto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3.Орг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низ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овать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ме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то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д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чес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к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ое и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ци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нн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 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с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п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рово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ж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е 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из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ац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ФГОС </w:t>
      </w:r>
      <w:proofErr w:type="gramStart"/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4.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з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бо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тать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з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ц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нн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r w:rsidRPr="0008681C">
        <w:rPr>
          <w:rFonts w:ascii="Times New Roman" w:eastAsia="Times New Roman" w:hAnsi="Times New Roman" w:cs="Times New Roman"/>
          <w:spacing w:val="-7"/>
          <w:sz w:val="26"/>
          <w:szCs w:val="26"/>
          <w:lang w:eastAsia="ru-RU"/>
        </w:rPr>
        <w:t>у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п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л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чес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ки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е 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ния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, 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г</w:t>
      </w:r>
      <w:r w:rsidRPr="0008681C">
        <w:rPr>
          <w:rFonts w:ascii="Times New Roman" w:eastAsia="Times New Roman" w:hAnsi="Times New Roman" w:cs="Times New Roman"/>
          <w:spacing w:val="-5"/>
          <w:sz w:val="26"/>
          <w:szCs w:val="26"/>
          <w:lang w:eastAsia="ru-RU"/>
        </w:rPr>
        <w:t>у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5"/>
          <w:sz w:val="26"/>
          <w:szCs w:val="26"/>
          <w:lang w:eastAsia="ru-RU"/>
        </w:rPr>
        <w:t>у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ющ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из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ац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ю</w:t>
      </w:r>
      <w:r w:rsidRPr="0008681C">
        <w:rPr>
          <w:rFonts w:ascii="Times New Roman" w:eastAsia="Times New Roman" w:hAnsi="Times New Roman" w:cs="Times New Roman"/>
          <w:spacing w:val="5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ве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ФГОС </w:t>
      </w:r>
      <w:proofErr w:type="gramStart"/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before="1" w:after="0" w:line="240" w:lineRule="auto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5.Орг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низ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овать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э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ф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ф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к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>т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вную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к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дровую</w:t>
      </w:r>
      <w:r w:rsidRPr="0008681C">
        <w:rPr>
          <w:rFonts w:ascii="Times New Roman" w:eastAsia="Times New Roman" w:hAnsi="Times New Roman" w:cs="Times New Roman"/>
          <w:spacing w:val="-2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п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ол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к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у в ДОУ.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7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b/>
          <w:bCs/>
          <w:spacing w:val="-3"/>
          <w:sz w:val="26"/>
          <w:lang w:eastAsia="ru-RU"/>
        </w:rPr>
        <w:t>ж</w:t>
      </w:r>
      <w:r w:rsidRPr="0008681C">
        <w:rPr>
          <w:rFonts w:ascii="Times New Roman" w:eastAsia="Times New Roman" w:hAnsi="Times New Roman" w:cs="Times New Roman"/>
          <w:b/>
          <w:bCs/>
          <w:spacing w:val="1"/>
          <w:sz w:val="26"/>
          <w:lang w:eastAsia="ru-RU"/>
        </w:rPr>
        <w:t>ид</w:t>
      </w: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b/>
          <w:bCs/>
          <w:spacing w:val="-1"/>
          <w:sz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мые</w:t>
      </w:r>
      <w:r w:rsidRPr="0008681C">
        <w:rPr>
          <w:rFonts w:ascii="Times New Roman" w:eastAsia="Times New Roman" w:hAnsi="Times New Roman" w:cs="Times New Roman"/>
          <w:b/>
          <w:bCs/>
          <w:spacing w:val="1"/>
          <w:sz w:val="26"/>
          <w:lang w:eastAsia="ru-RU"/>
        </w:rPr>
        <w:t xml:space="preserve"> р</w:t>
      </w:r>
      <w:r w:rsidRPr="0008681C">
        <w:rPr>
          <w:rFonts w:ascii="Times New Roman" w:eastAsia="Times New Roman" w:hAnsi="Times New Roman" w:cs="Times New Roman"/>
          <w:b/>
          <w:bCs/>
          <w:spacing w:val="-1"/>
          <w:sz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зу</w:t>
      </w:r>
      <w:r w:rsidRPr="0008681C">
        <w:rPr>
          <w:rFonts w:ascii="Times New Roman" w:eastAsia="Times New Roman" w:hAnsi="Times New Roman" w:cs="Times New Roman"/>
          <w:b/>
          <w:bCs/>
          <w:spacing w:val="-1"/>
          <w:sz w:val="26"/>
          <w:lang w:eastAsia="ru-RU"/>
        </w:rPr>
        <w:t>л</w:t>
      </w: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ь</w:t>
      </w:r>
      <w:r w:rsidRPr="0008681C">
        <w:rPr>
          <w:rFonts w:ascii="Times New Roman" w:eastAsia="Times New Roman" w:hAnsi="Times New Roman" w:cs="Times New Roman"/>
          <w:b/>
          <w:bCs/>
          <w:spacing w:val="2"/>
          <w:sz w:val="26"/>
          <w:lang w:eastAsia="ru-RU"/>
        </w:rPr>
        <w:t>т</w:t>
      </w:r>
      <w:r w:rsidRPr="0008681C">
        <w:rPr>
          <w:rFonts w:ascii="Times New Roman" w:eastAsia="Times New Roman" w:hAnsi="Times New Roman" w:cs="Times New Roman"/>
          <w:b/>
          <w:bCs/>
          <w:sz w:val="26"/>
          <w:lang w:eastAsia="ru-RU"/>
        </w:rPr>
        <w:t>ат</w:t>
      </w:r>
      <w:r w:rsidRPr="0008681C">
        <w:rPr>
          <w:rFonts w:ascii="Times New Roman" w:eastAsia="Times New Roman" w:hAnsi="Times New Roman" w:cs="Times New Roman"/>
          <w:b/>
          <w:bCs/>
          <w:spacing w:val="1"/>
          <w:sz w:val="26"/>
          <w:lang w:eastAsia="ru-RU"/>
        </w:rPr>
        <w:t>ы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before="2" w:after="0" w:line="240" w:lineRule="auto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1.Орг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низо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 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ме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тод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ч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ес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к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с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п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рово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ж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сп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с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об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с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в</w:t>
      </w:r>
      <w:r w:rsidRPr="0008681C">
        <w:rPr>
          <w:rFonts w:ascii="Times New Roman" w:eastAsia="Times New Roman" w:hAnsi="Times New Roman" w:cs="Times New Roman"/>
          <w:spacing w:val="-5"/>
          <w:sz w:val="26"/>
          <w:szCs w:val="26"/>
          <w:lang w:eastAsia="ru-RU"/>
        </w:rPr>
        <w:t>у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ющ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ве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д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ю </w:t>
      </w:r>
      <w:r w:rsidRPr="0008681C">
        <w:rPr>
          <w:rFonts w:ascii="Times New Roman" w:eastAsia="Times New Roman" w:hAnsi="Times New Roman" w:cs="Times New Roman"/>
          <w:spacing w:val="4"/>
          <w:sz w:val="26"/>
          <w:szCs w:val="26"/>
          <w:lang w:eastAsia="ru-RU"/>
        </w:rPr>
        <w:t> 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ФГОС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Д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ОУ.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2.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з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бо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т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ы орг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низ</w:t>
      </w:r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ц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нн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r w:rsidRPr="0008681C">
        <w:rPr>
          <w:rFonts w:ascii="Times New Roman" w:eastAsia="Times New Roman" w:hAnsi="Times New Roman" w:cs="Times New Roman"/>
          <w:spacing w:val="-7"/>
          <w:sz w:val="26"/>
          <w:szCs w:val="26"/>
          <w:lang w:eastAsia="ru-RU"/>
        </w:rPr>
        <w:t>у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п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вл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нч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ес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ки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я, 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г</w:t>
      </w:r>
      <w:r w:rsidRPr="0008681C">
        <w:rPr>
          <w:rFonts w:ascii="Times New Roman" w:eastAsia="Times New Roman" w:hAnsi="Times New Roman" w:cs="Times New Roman"/>
          <w:spacing w:val="-5"/>
          <w:sz w:val="26"/>
          <w:szCs w:val="26"/>
          <w:lang w:eastAsia="ru-RU"/>
        </w:rPr>
        <w:t>у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pacing w:val="5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7"/>
          <w:sz w:val="26"/>
          <w:szCs w:val="26"/>
          <w:lang w:eastAsia="ru-RU"/>
        </w:rPr>
        <w:t>у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ю</w:t>
      </w:r>
      <w:r w:rsidRPr="0008681C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щ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еа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л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из</w:t>
      </w:r>
      <w:r w:rsidRPr="0008681C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а</w:t>
      </w:r>
      <w:r w:rsidRPr="0008681C">
        <w:rPr>
          <w:rFonts w:ascii="Times New Roman" w:eastAsia="Times New Roman" w:hAnsi="Times New Roman" w:cs="Times New Roman"/>
          <w:spacing w:val="1"/>
          <w:sz w:val="26"/>
          <w:szCs w:val="26"/>
          <w:lang w:eastAsia="ru-RU"/>
        </w:rPr>
        <w:t>ци</w:t>
      </w:r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ю ФГОС </w:t>
      </w:r>
      <w:proofErr w:type="gramStart"/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08681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3.Созданы условия для введения и реализации ФГОС </w:t>
      </w:r>
      <w:proofErr w:type="gramStart"/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ДО</w:t>
      </w:r>
      <w:proofErr w:type="gramEnd"/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.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4.Нормативно-правовая база учреждения приведена в соответствие с требованиями ФГОС </w:t>
      </w:r>
      <w:proofErr w:type="gramStart"/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ДО</w:t>
      </w:r>
      <w:proofErr w:type="gramEnd"/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. </w:t>
      </w:r>
    </w:p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 xml:space="preserve">5.Организована эффективная кадровая политика, позволяющая реализовать сопровождение по внедрению ФГОС </w:t>
      </w:r>
      <w:proofErr w:type="gramStart"/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ДО</w:t>
      </w:r>
      <w:proofErr w:type="gramEnd"/>
      <w:r w:rsidRPr="0008681C">
        <w:rPr>
          <w:rFonts w:ascii="Times New Roman" w:eastAsia="Times New Roman" w:hAnsi="Times New Roman" w:cs="Times New Roman"/>
          <w:spacing w:val="-3"/>
          <w:sz w:val="26"/>
          <w:szCs w:val="26"/>
          <w:lang w:eastAsia="ru-RU"/>
        </w:rPr>
        <w:t>.  </w:t>
      </w: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32"/>
      </w:tblGrid>
      <w:tr w:rsidR="0008681C" w:rsidRPr="0008681C" w:rsidTr="0008681C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9330" w:type="dxa"/>
              <w:tblInd w:w="39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66"/>
              <w:gridCol w:w="2366"/>
              <w:gridCol w:w="1998"/>
              <w:gridCol w:w="1500"/>
              <w:gridCol w:w="1500"/>
              <w:gridCol w:w="1500"/>
            </w:tblGrid>
            <w:tr w:rsidR="0008681C" w:rsidRPr="0008681C">
              <w:trPr>
                <w:trHeight w:val="327"/>
              </w:trPr>
              <w:tc>
                <w:tcPr>
                  <w:tcW w:w="234" w:type="pct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№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2051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Наименование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842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Ответственные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873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Срок реализации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349"/>
              </w:trPr>
              <w:tc>
                <w:tcPr>
                  <w:tcW w:w="0" w:type="auto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2013 г.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2014 г.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2015 г.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355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      Нормативное обеспечение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1.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right="-108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плана внедрения ФГОС дошкольного образования.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Сентябрь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ind w:left="-50" w:right="-108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right="-108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Формирование банка данных нормативно-правовых документов федерального, регионального, муниципального уровней, регламентирующих введение и реализацию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</w:tr>
            <w:tr w:rsidR="0008681C" w:rsidRPr="0008681C">
              <w:trPr>
                <w:trHeight w:val="367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и дополнений  в Устав ДОУ.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267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Подготовка и корректировка приказов,  локальных актов, регламентирующих введение  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Определение  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ind w:left="-115" w:right="-10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 квартал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Подготовка к проектированию и разработке основной образовательной программы дошкольного образования в соответствии с требованиями ФГОС</w:t>
                  </w:r>
                  <w:r w:rsidRPr="0008681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дошкольного образования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7.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Утверждение основной образовательной программы ДОУ в соответствии с требованиями ФГОС</w:t>
                  </w:r>
                  <w:r w:rsidRPr="0008681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 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должностных инструкций работников ДОУ в соответствие с требованиями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программы развития ДОУ с учетом требований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Творческая группа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341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2.      Организационное обеспечение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Создание рабочей группы по подготовке и введению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Сентябрь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Организация деятельности рабочей группы по введению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Оценка готовности учреждения и педагогического коллектива к введению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7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администрацией, педагогическим коллективом материалов Министерства образования РФ по введению ФГОС дошкольного образования.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ind w:left="-18" w:right="-69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</w:tr>
            <w:tr w:rsidR="0008681C" w:rsidRPr="0008681C">
              <w:trPr>
                <w:trHeight w:val="777"/>
              </w:trPr>
              <w:tc>
                <w:tcPr>
                  <w:tcW w:w="234" w:type="pct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5. </w:t>
                  </w:r>
                </w:p>
              </w:tc>
              <w:tc>
                <w:tcPr>
                  <w:tcW w:w="2051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Проведение инструктивно-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методических совещаний по ознакомлению с нормативно-правовыми документами, регулирующими  введение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Старший воспитатель </w:t>
                  </w:r>
                </w:p>
              </w:tc>
              <w:tc>
                <w:tcPr>
                  <w:tcW w:w="1873" w:type="pct"/>
                  <w:gridSpan w:val="3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ind w:left="92" w:right="11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По мере поступления нормативно-правовых  документов </w:t>
                  </w:r>
                </w:p>
              </w:tc>
            </w:tr>
            <w:tr w:rsidR="0008681C" w:rsidRPr="0008681C">
              <w:trPr>
                <w:trHeight w:val="607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ind w:left="92" w:right="11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54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6.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Рассматривание вопросов по введению и реализации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административных совещаниях при заведующем, планерках, семинарах и др.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 менее 2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 менее 3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 менее 3 </w:t>
                  </w:r>
                </w:p>
              </w:tc>
            </w:tr>
            <w:tr w:rsidR="0008681C" w:rsidRPr="0008681C">
              <w:trPr>
                <w:trHeight w:val="54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7.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Организация работы постоянно действующего внутреннего практико-ориентированного семинара для педагогов по теме «Изучаем и работаем по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 полугодие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ind w:left="-116" w:right="-109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В течение года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11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</w:tr>
            <w:tr w:rsidR="0008681C" w:rsidRPr="0008681C">
              <w:trPr>
                <w:trHeight w:val="1336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Участие педагогов в городских и областных обучающих семинарах по теме «Организация работы по переходу на ФГОС дошкольного образования».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345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Комплектование библиотеки методического кабинета ДОУ в соответствии с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345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10.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низ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ци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36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3"/>
                      <w:sz w:val="24"/>
                      <w:szCs w:val="24"/>
                      <w:lang w:eastAsia="ru-RU"/>
                    </w:rPr>
                    <w:t>з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7"/>
                      <w:sz w:val="24"/>
                      <w:szCs w:val="24"/>
                      <w:lang w:eastAsia="ru-RU"/>
                    </w:rPr>
                    <w:t>у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ч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38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ыта  вн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др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38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ФГОС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39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других регионах.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310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3.      Кадровое обеспечение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1131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1.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Создание (корректировка) плана-графика повышения квалификации и переподготовки педагогических, руководящих работников и младших воспитателей в связи с введением ФГОС дошкольного образования.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Октябрь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85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Реализация плана-графика повышения квалификации и переподготовки педагогов и младших воспитателей по проблеме «Введение ФГОС дошкольного образования».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575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в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ыш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е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к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ка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ци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гог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чес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к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 р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тник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ов через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с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с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4"/>
                      <w:sz w:val="24"/>
                      <w:szCs w:val="24"/>
                      <w:lang w:eastAsia="ru-RU"/>
                    </w:rPr>
                    <w:t>м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внутреннего обучения.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575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 xml:space="preserve">Корректировка годового плана работы учреждения с учетом введения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.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Ноябрь-декабрь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Январь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575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(корректировка) плана научно-методической работы с ориентацией на проблемы внедрения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848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Составление прогноза обеспечения кадрами ДОУ на  2014 год и на перспективу.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238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4.      Научно-методическое обеспечение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педагогического совета «ФГОС – ориентир развития системы дошкольного образования в РФ» (ознакомление педагогического персонала с проектом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).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Август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Диагностика образовательных потребностей и профессиональных затруднений педагогов ДОУ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(в свете введения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).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Консультирование педагогов, родителей по проблеме внедрения ФГОС дошкольного образования с целью повышения уровня их компетентности.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Круглый стол «Изучение и сравнительный анализ ФГТ и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1049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педагогических часов, тематических консультаций, семинаров-практикумов по актуальным проблемам перехода на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Тематическое обсуждение публикаций по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</w:t>
                  </w:r>
                  <w:proofErr w:type="spell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научно-методи-ческой</w:t>
                  </w:r>
                  <w:proofErr w:type="spell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литературе и периодических изданиях.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7.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Обобщение опыта реализации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педагогическим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коллективом учреждения.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ве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тогов р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т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ы по подготовке к в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в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  ФГ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  <w:lang w:eastAsia="ru-RU"/>
                    </w:rPr>
                    <w:t>О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 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з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рош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дш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й год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гог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чес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к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ом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с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</w:t>
                  </w:r>
                  <w:r w:rsidRPr="0008681C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Отчёт руководителя рабочей группы по организации  работы по переходу на ФГОС дошкольного образования 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240" w:lineRule="auto"/>
                    <w:ind w:left="-108" w:right="-55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 </w:t>
                  </w:r>
                </w:p>
                <w:p w:rsidR="0008681C" w:rsidRPr="0008681C" w:rsidRDefault="0008681C" w:rsidP="0008681C">
                  <w:pPr>
                    <w:spacing w:after="0" w:line="240" w:lineRule="auto"/>
                    <w:ind w:left="-108" w:right="-55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рабочей </w:t>
                  </w:r>
                </w:p>
                <w:p w:rsidR="0008681C" w:rsidRPr="0008681C" w:rsidRDefault="0008681C" w:rsidP="0008681C">
                  <w:pPr>
                    <w:spacing w:after="0" w:line="172" w:lineRule="atLeast"/>
                    <w:ind w:left="-108" w:right="-55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группы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 </w:t>
                  </w:r>
                </w:p>
              </w:tc>
            </w:tr>
            <w:tr w:rsidR="0008681C" w:rsidRPr="0008681C">
              <w:trPr>
                <w:trHeight w:val="313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5.      Информационное обеспечение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172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Размещение на сайте ДОУ информационных материалов о введении ФГОС дошкольного образования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10"/>
                      <w:szCs w:val="10"/>
                      <w:lang w:eastAsia="ru-RU"/>
                    </w:rPr>
                    <w:t> 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172" w:lineRule="atLeast"/>
                    <w:ind w:left="-23" w:right="-69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172" w:lineRule="atLeast"/>
                    <w:ind w:left="-147" w:right="-8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after="0" w:line="172" w:lineRule="atLeast"/>
                    <w:ind w:left="-130" w:right="-10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</w:tr>
            <w:tr w:rsidR="0008681C" w:rsidRPr="0008681C">
              <w:trPr>
                <w:trHeight w:val="133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Педагоги ДОУ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565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Обеспечение публичной отчетности о ходе и результатах введения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Май-сентябрь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Май-сентябрь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Май-сентябрь </w:t>
                  </w:r>
                </w:p>
              </w:tc>
            </w:tr>
            <w:tr w:rsidR="0008681C" w:rsidRPr="0008681C">
              <w:trPr>
                <w:trHeight w:val="342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6.      Финансово-экономическое обеспечение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66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1.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Определение объемов расходов на подготовку и переход на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66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локальных актов (внесение изменений в них), регламентирующих установление заработной платы работников учреждения.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66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Заключение дополнительных соглашений к трудовому договору с педагогическими работниками.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351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7.  Материально-техническое обеспечение</w:t>
                  </w: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08681C" w:rsidRPr="0008681C">
              <w:trPr>
                <w:trHeight w:val="66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Анализ материально-технического обеспечения ДОУ с позиции требований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66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Анализ учебно-методического обеспечения образовательного процесса с позиции требований ФГОС дошкольного образования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62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08681C" w:rsidRPr="0008681C">
              <w:trPr>
                <w:trHeight w:val="66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Обеспечение соответствия предметно-пространственной развивающей среды требованиям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62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08681C" w:rsidRPr="0008681C">
              <w:trPr>
                <w:trHeight w:val="660"/>
              </w:trPr>
              <w:tc>
                <w:tcPr>
                  <w:tcW w:w="234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205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Обеспечение соответствия санитарно-гигиенических условий, материально-технического обеспечения требованиям ФГОС </w:t>
                  </w:r>
                  <w:proofErr w:type="gramStart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</w:t>
                  </w:r>
                  <w:proofErr w:type="gramEnd"/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42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Заведующий </w:t>
                  </w:r>
                </w:p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4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625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08681C" w:rsidRPr="0008681C" w:rsidRDefault="0008681C" w:rsidP="0008681C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68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</w:tbl>
          <w:p w:rsidR="0008681C" w:rsidRPr="0008681C" w:rsidRDefault="0008681C" w:rsidP="00086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8681C" w:rsidRPr="0008681C" w:rsidRDefault="0008681C" w:rsidP="0008681C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81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55"/>
      </w:tblGrid>
      <w:tr w:rsidR="0008681C" w:rsidRPr="0008681C" w:rsidTr="0008681C">
        <w:trPr>
          <w:tblCellSpacing w:w="0" w:type="dxa"/>
        </w:trPr>
        <w:tc>
          <w:tcPr>
            <w:tcW w:w="0" w:type="auto"/>
            <w:vAlign w:val="center"/>
            <w:hideMark/>
          </w:tcPr>
          <w:p w:rsidR="0008681C" w:rsidRPr="0008681C" w:rsidRDefault="0008681C" w:rsidP="00086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253B5" w:rsidRDefault="003253B5"/>
    <w:sectPr w:rsidR="003253B5" w:rsidSect="00325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F1D6F"/>
    <w:multiLevelType w:val="multilevel"/>
    <w:tmpl w:val="A1CA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681C"/>
    <w:rsid w:val="0008681C"/>
    <w:rsid w:val="0030020D"/>
    <w:rsid w:val="003253B5"/>
    <w:rsid w:val="00A01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3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8681C"/>
    <w:rPr>
      <w:b/>
      <w:bCs/>
    </w:rPr>
  </w:style>
  <w:style w:type="character" w:customStyle="1" w:styleId="apple-converted-space">
    <w:name w:val="apple-converted-space"/>
    <w:basedOn w:val="a0"/>
    <w:rsid w:val="0008681C"/>
  </w:style>
  <w:style w:type="character" w:styleId="a4">
    <w:name w:val="Hyperlink"/>
    <w:basedOn w:val="a0"/>
    <w:uiPriority w:val="99"/>
    <w:semiHidden/>
    <w:unhideWhenUsed/>
    <w:rsid w:val="0008681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8681C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9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85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16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65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344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3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83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8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1303</Words>
  <Characters>7431</Characters>
  <Application>Microsoft Office Word</Application>
  <DocSecurity>0</DocSecurity>
  <Lines>61</Lines>
  <Paragraphs>17</Paragraphs>
  <ScaleCrop>false</ScaleCrop>
  <Company/>
  <LinksUpToDate>false</LinksUpToDate>
  <CharactersWithSpaces>8717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2014-01-23T17:48:00Z</dcterms:created>
  <dcterms:modified xsi:type="dcterms:W3CDTF">2014-02-11T12:03:00Z</dcterms:modified>
</cp:coreProperties>
</file>